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935C" w14:textId="77777777" w:rsidR="006B39CA" w:rsidRDefault="006B39CA">
      <w:pPr>
        <w:spacing w:after="40"/>
        <w:jc w:val="center"/>
        <w:rPr>
          <w:b/>
          <w:sz w:val="24"/>
          <w:lang w:val="bg-BG"/>
        </w:rPr>
      </w:pPr>
    </w:p>
    <w:p w14:paraId="1884B949" w14:textId="77777777" w:rsidR="00061E64" w:rsidRDefault="00061E64" w:rsidP="00F3713A">
      <w:pPr>
        <w:spacing w:after="0" w:line="276" w:lineRule="auto"/>
        <w:jc w:val="left"/>
        <w:rPr>
          <w:rFonts w:asciiTheme="minorHAnsi" w:hAnsiTheme="minorHAnsi"/>
          <w:b/>
          <w:sz w:val="24"/>
          <w:szCs w:val="24"/>
          <w:lang w:val="bg-BG"/>
        </w:rPr>
      </w:pPr>
    </w:p>
    <w:p w14:paraId="034AE954" w14:textId="2BC60827" w:rsidR="006B39CA" w:rsidRPr="00823BD3" w:rsidRDefault="00A722C6" w:rsidP="0093403A">
      <w:pPr>
        <w:spacing w:after="0" w:line="276" w:lineRule="auto"/>
        <w:jc w:val="left"/>
        <w:rPr>
          <w:rFonts w:asciiTheme="minorHAnsi" w:hAnsiTheme="minorHAnsi"/>
          <w:b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lang w:val="bg-BG"/>
        </w:rPr>
        <w:t>01</w:t>
      </w:r>
      <w:r w:rsidR="00DC2A48" w:rsidRPr="00823BD3">
        <w:rPr>
          <w:rFonts w:asciiTheme="minorHAnsi" w:hAnsiTheme="minorHAnsi"/>
          <w:b/>
          <w:sz w:val="24"/>
          <w:szCs w:val="24"/>
          <w:lang w:val="bg-BG"/>
        </w:rPr>
        <w:t>.09.2026 г.</w:t>
      </w:r>
    </w:p>
    <w:p w14:paraId="683165BE" w14:textId="77777777" w:rsidR="00736E57" w:rsidRPr="00E3035C" w:rsidRDefault="00736E57" w:rsidP="00736E57">
      <w:pPr>
        <w:spacing w:before="100" w:beforeAutospacing="1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 w:eastAsia="bg-BG"/>
        </w:rPr>
        <w:t>ОБЯВА ЗА НАБИРАНЕ НА ОФЕРТИ</w:t>
      </w:r>
    </w:p>
    <w:p w14:paraId="4A19134D" w14:textId="77777777" w:rsidR="00736E57" w:rsidRPr="00E3035C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Бенефициент: Основно училище „Иван Вазов“ – гр. Кюстендил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ЕИК: 181214358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Адрес: гр. Кюстендил, п.к. 2500, ул. „София“ № 6</w:t>
      </w:r>
    </w:p>
    <w:p w14:paraId="3F063AB4" w14:textId="77777777" w:rsidR="00736E57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6D06DB09" w14:textId="77777777" w:rsidR="00736E57" w:rsidRPr="00E3035C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Проект № BG05SFPR001-1.010-0273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„Сигурна среда за всяко дете: превенция и интервенция в ОУ „Иван Вазов“</w:t>
      </w:r>
    </w:p>
    <w:p w14:paraId="3B0DEBB2" w14:textId="77777777" w:rsidR="00736E57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017D638" w14:textId="77777777" w:rsidR="00736E57" w:rsidRPr="00E3035C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Административен договор за предоставяне на БФП № BG05SFPR001-1.010-0273-C01 от 14.08.2026 г.</w:t>
      </w:r>
    </w:p>
    <w:p w14:paraId="4D81F1EB" w14:textId="77777777" w:rsidR="00736E57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0D2A9A78" w14:textId="77777777" w:rsidR="00736E57" w:rsidRPr="00E3035C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Програма „Образование“ 2021–2027</w:t>
      </w:r>
    </w:p>
    <w:p w14:paraId="367495C2" w14:textId="77777777" w:rsidR="00736E57" w:rsidRPr="00E3035C" w:rsidRDefault="00736E57" w:rsidP="00736E5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Процедура BG05SFPR001-1.010 „Превенция и предотвратяване на тормоза и насилието и намаляване агресията в училищата“</w:t>
      </w:r>
    </w:p>
    <w:p w14:paraId="733BDB1D" w14:textId="77777777" w:rsid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BDA4D1A" w14:textId="6A6651F2" w:rsidR="0093403A" w:rsidRDefault="0093403A" w:rsidP="0093403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Във връзка с изпълнението на проект № BG05SFPR001-1.010-0273 „Сигурна среда за всяко дете: превенция и интервенция в ОУ „Иван Вазов“, ОУ „Иван Вазов“ – гр. Кюстендил</w:t>
      </w:r>
      <w:r w:rsidR="00901E2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набира оферти за изпълнение на следния предмет:</w:t>
      </w:r>
    </w:p>
    <w:p w14:paraId="4588D3CC" w14:textId="77777777" w:rsidR="00736E57" w:rsidRPr="0093403A" w:rsidRDefault="00736E57" w:rsidP="0093403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0CCC133" w14:textId="0F7F7A16" w:rsidR="0093403A" w:rsidRDefault="0093403A" w:rsidP="0093403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„Експертно разработване/актуализиране на училищен план/програма за превенция на тормоза и агресията с механизъм за мониторинг/оценка за прилагане на училищен подход по Дейност 1 на проект BG05SFPR001-1.010-0273 „Сигурна среда за всяко дете: превенция и интервенция в ОУ „Иван Вазов“</w:t>
      </w:r>
    </w:p>
    <w:p w14:paraId="287B6939" w14:textId="77777777" w:rsidR="0093403A" w:rsidRP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492FCB9" w14:textId="12244E9F" w:rsidR="005B4BB0" w:rsidRPr="005B4BB0" w:rsidRDefault="005B4BB0" w:rsidP="00AA5CC1">
      <w:pPr>
        <w:spacing w:before="100"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</w:pPr>
      <w:r w:rsidRPr="005B4BB0"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  <w:t>ПРЕДМЕТ</w:t>
      </w:r>
      <w:r w:rsidR="00AA5CC1"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  <w:t>,</w:t>
      </w:r>
      <w:r w:rsidRPr="005B4BB0"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  <w:t xml:space="preserve"> ОБХВАТ НА ЕКСПЕРТНАТА РАБОТА</w:t>
      </w:r>
      <w:r w:rsidR="00AA5CC1"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  <w:t xml:space="preserve"> И РЕЗУЛТАТ</w:t>
      </w:r>
    </w:p>
    <w:p w14:paraId="09CCCFD2" w14:textId="77777777" w:rsidR="00396422" w:rsidRDefault="00396422" w:rsidP="00396422">
      <w:pPr>
        <w:pStyle w:val="affa"/>
        <w:jc w:val="both"/>
      </w:pPr>
      <w:r>
        <w:t>Експертната работа е насочена към разработване и последващо актуализиране на училищния план/програма за превенция и противодействие на тормоза, насилието и агресията с механизъм за мониторинг/оценка.</w:t>
      </w:r>
    </w:p>
    <w:p w14:paraId="114D5CF8" w14:textId="77777777" w:rsidR="00396422" w:rsidRDefault="00396422" w:rsidP="00396422">
      <w:pPr>
        <w:pStyle w:val="affa"/>
        <w:jc w:val="both"/>
      </w:pPr>
      <w:r>
        <w:t>При изпълнението следва да бъдат отчетени действащите училищни правила и практики, ролите и отговорностите на участниците, приложимите алгоритми за действие, както и необходимите инструменти за документиране, проследяване, мониторинг и оценка на резултатите.</w:t>
      </w:r>
    </w:p>
    <w:p w14:paraId="61E1DC2A" w14:textId="77777777" w:rsidR="005B4BB0" w:rsidRPr="005B4BB0" w:rsidRDefault="005B4BB0" w:rsidP="005B4BB0">
      <w:pPr>
        <w:spacing w:before="100" w:beforeAutospacing="1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B4BB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Обхватът на възложената експертна работа включва:</w:t>
      </w:r>
    </w:p>
    <w:p w14:paraId="5986DB7F" w14:textId="77777777" w:rsidR="00AA5CC1" w:rsidRPr="00AA5CC1" w:rsidRDefault="00AA5CC1" w:rsidP="00AA5CC1">
      <w:pPr>
        <w:pStyle w:val="affa"/>
        <w:numPr>
          <w:ilvl w:val="0"/>
          <w:numId w:val="30"/>
        </w:numPr>
        <w:tabs>
          <w:tab w:val="clear" w:pos="720"/>
          <w:tab w:val="num" w:pos="360"/>
        </w:tabs>
        <w:ind w:left="0" w:firstLine="0"/>
        <w:jc w:val="both"/>
        <w:rPr>
          <w:b/>
          <w:bCs/>
        </w:rPr>
      </w:pPr>
      <w:r>
        <w:lastRenderedPageBreak/>
        <w:t xml:space="preserve">разработване на училищния план/програма за превенция и противодействие на тормоза, насилието и агресията с механизъм за мониторинг/оценка за учебната 2026/2027 г. – в обем </w:t>
      </w:r>
      <w:r w:rsidRPr="00AA5CC1">
        <w:rPr>
          <w:rStyle w:val="af8"/>
          <w:b w:val="0"/>
          <w:bCs w:val="0"/>
        </w:rPr>
        <w:t>170 астрономически часа експертна работа</w:t>
      </w:r>
      <w:r w:rsidRPr="00AA5CC1">
        <w:rPr>
          <w:b/>
          <w:bCs/>
        </w:rPr>
        <w:t>;</w:t>
      </w:r>
    </w:p>
    <w:p w14:paraId="259F79F8" w14:textId="77777777" w:rsidR="00AA5CC1" w:rsidRDefault="00AA5CC1" w:rsidP="00AA5CC1">
      <w:pPr>
        <w:pStyle w:val="affa"/>
        <w:numPr>
          <w:ilvl w:val="0"/>
          <w:numId w:val="30"/>
        </w:numPr>
        <w:tabs>
          <w:tab w:val="clear" w:pos="720"/>
          <w:tab w:val="num" w:pos="360"/>
        </w:tabs>
        <w:ind w:left="0" w:firstLine="0"/>
        <w:jc w:val="both"/>
      </w:pPr>
      <w:r>
        <w:t>извършване на две последващи актуализации на училищния план/програма и механизма за мониторинг/оценка в рамките на срока на проекта:</w:t>
      </w:r>
    </w:p>
    <w:p w14:paraId="7216E8F8" w14:textId="77777777" w:rsidR="00AA5CC1" w:rsidRPr="00AA5CC1" w:rsidRDefault="00AA5CC1" w:rsidP="00AA5CC1">
      <w:pPr>
        <w:pStyle w:val="affa"/>
        <w:numPr>
          <w:ilvl w:val="1"/>
          <w:numId w:val="29"/>
        </w:numPr>
        <w:ind w:left="0" w:firstLine="1134"/>
        <w:jc w:val="both"/>
        <w:rPr>
          <w:b/>
          <w:bCs/>
        </w:rPr>
      </w:pPr>
      <w:r w:rsidRPr="00AA5CC1">
        <w:t xml:space="preserve">за учебната 2027/2028 г. – в обем </w:t>
      </w:r>
      <w:r w:rsidRPr="00AA5CC1">
        <w:rPr>
          <w:rStyle w:val="af8"/>
          <w:b w:val="0"/>
          <w:bCs w:val="0"/>
        </w:rPr>
        <w:t>115 астрономически часа експертна работа</w:t>
      </w:r>
      <w:r w:rsidRPr="00AA5CC1">
        <w:rPr>
          <w:b/>
          <w:bCs/>
        </w:rPr>
        <w:t>;</w:t>
      </w:r>
    </w:p>
    <w:p w14:paraId="73F4760A" w14:textId="77777777" w:rsidR="00AA5CC1" w:rsidRPr="00AA5CC1" w:rsidRDefault="00AA5CC1" w:rsidP="00AA5CC1">
      <w:pPr>
        <w:pStyle w:val="affa"/>
        <w:numPr>
          <w:ilvl w:val="1"/>
          <w:numId w:val="29"/>
        </w:numPr>
        <w:ind w:left="0" w:firstLine="1134"/>
        <w:jc w:val="both"/>
        <w:rPr>
          <w:b/>
          <w:bCs/>
        </w:rPr>
      </w:pPr>
      <w:r w:rsidRPr="00AA5CC1">
        <w:t xml:space="preserve">за учебната 2028/2029 г. – в обем </w:t>
      </w:r>
      <w:r w:rsidRPr="00AA5CC1">
        <w:rPr>
          <w:rStyle w:val="af8"/>
          <w:b w:val="0"/>
          <w:bCs w:val="0"/>
        </w:rPr>
        <w:t>115 астрономически часа експертна работа</w:t>
      </w:r>
      <w:r w:rsidRPr="00AA5CC1">
        <w:rPr>
          <w:b/>
          <w:bCs/>
        </w:rPr>
        <w:t>.</w:t>
      </w:r>
    </w:p>
    <w:p w14:paraId="413F2AFA" w14:textId="77777777" w:rsidR="005B4BB0" w:rsidRPr="005B4BB0" w:rsidRDefault="005B4BB0" w:rsidP="005B4BB0">
      <w:pPr>
        <w:spacing w:before="100" w:beforeAutospacing="1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B4BB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Общият максимален обем на експертната работа е </w:t>
      </w:r>
      <w:r w:rsidRPr="005B4BB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400 астрономически часа</w:t>
      </w:r>
      <w:r w:rsidRPr="005B4BB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67381DD5" w14:textId="77777777" w:rsidR="0093403A" w:rsidRDefault="0093403A" w:rsidP="00736E57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</w:pPr>
    </w:p>
    <w:p w14:paraId="3947ABC3" w14:textId="4B5717C8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ДОПУСТИМИ КАНДИДАТИ</w:t>
      </w:r>
    </w:p>
    <w:p w14:paraId="0D95386D" w14:textId="77777777" w:rsidR="0093403A" w:rsidRPr="0093403A" w:rsidRDefault="0093403A" w:rsidP="00A63C2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Оферти могат да подават:</w:t>
      </w:r>
    </w:p>
    <w:p w14:paraId="30A2663F" w14:textId="77777777" w:rsidR="0093403A" w:rsidRPr="0093403A" w:rsidRDefault="0093403A" w:rsidP="00A63C2D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физически лица;</w:t>
      </w:r>
    </w:p>
    <w:p w14:paraId="61393EA6" w14:textId="77777777" w:rsidR="0093403A" w:rsidRPr="0093403A" w:rsidRDefault="0093403A" w:rsidP="00A63C2D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юридически лица, които разполагат или ще осигурят конкретни физически лица – експерти образователни дейности (ЕОД), които реално ще изпълняват пряката експертна работа.</w:t>
      </w:r>
    </w:p>
    <w:p w14:paraId="6C25563F" w14:textId="77777777" w:rsidR="0093403A" w:rsidRPr="0093403A" w:rsidRDefault="0093403A" w:rsidP="00A63C2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Изборът на изпълнител се извършва при спазване на принципите на публичност, прозрачност, равнопоставеност и недискриминация.</w:t>
      </w:r>
    </w:p>
    <w:p w14:paraId="5C60A18A" w14:textId="77777777" w:rsidR="00A63C2D" w:rsidRDefault="00A63C2D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 w:eastAsia="bg-BG"/>
        </w:rPr>
      </w:pPr>
    </w:p>
    <w:p w14:paraId="6F6A96F6" w14:textId="021AE21A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МИНИМАЛНИ ИЗИСКВАНИЯ КЪМ ЕКСПЕРТИТЕ</w:t>
      </w:r>
    </w:p>
    <w:p w14:paraId="672E40BE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физическото лице – кандидат, съответно към всяко физическо лице, предложено от кандидат – юридическо лице за реално изпълнение на пряката експертна работа като ЕОД, се прилагат следните минимални изисквания:</w:t>
      </w:r>
    </w:p>
    <w:p w14:paraId="7476B015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1. Образование и квалификация</w:t>
      </w:r>
    </w:p>
    <w:p w14:paraId="084E0786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Завършено висше образование, минимум образователно-квалификационна степен „бакалавър“, в професионално направление и/или специалност, релевантни към предмета на обявата – психология, педагогика, социални дейности или друга приложима област, свързана с предмета на възлагането и работата с деца и ученици.</w:t>
      </w:r>
    </w:p>
    <w:p w14:paraId="348356C1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2. Професионален опит</w:t>
      </w:r>
    </w:p>
    <w:p w14:paraId="2DA3F0FF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Доказан професионален опит, релевантен към предмета на обявата, включително опит в сферата на образованието и/или при изпълнение на дейности, свързани с превенция, подкрепа и работа с деца и ученици.</w:t>
      </w:r>
    </w:p>
    <w:p w14:paraId="05613A09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 се определя минимален брой години професионален опит, като неговата продължителност се използва при класирането на допуснатите кандидати.</w:t>
      </w:r>
    </w:p>
    <w:p w14:paraId="7DFC251C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При кандидат – физическо лице: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кандидатът следва лично да изпълнява експертната работа като външен експерт образователни дейности (ЕОД) и да отговаря на всички минимални изисквания.</w:t>
      </w:r>
    </w:p>
    <w:p w14:paraId="4D28AC11" w14:textId="77777777" w:rsidR="0093403A" w:rsidRP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При кандидат – юридическо лице: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кандидатът следва да посочи конкретното/конкретните физически лица, чрез които ще изпълнява пряката експертна работа, и да докаже, че всяко предложено лице отговаря на минималните изисквания.</w:t>
      </w:r>
    </w:p>
    <w:p w14:paraId="2C5DDC9F" w14:textId="2ACDD70E" w:rsidR="0093403A" w:rsidRDefault="0093403A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Когато се предлагат повече от един експерт, юридическото лице следва изрично да посочи един водещ експерт, чийто професионален опит ще бъде използван за целите на класирането.</w:t>
      </w:r>
    </w:p>
    <w:p w14:paraId="35BFF4D3" w14:textId="77777777" w:rsidR="00E2059B" w:rsidRPr="0093403A" w:rsidRDefault="00E2059B" w:rsidP="00E2059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7E58E70" w14:textId="77777777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СЪДЪРЖАНИЕ НА ОФЕРТАТА И ДОКАЗАТЕЛСТВА</w:t>
      </w:r>
    </w:p>
    <w:p w14:paraId="2C962DE3" w14:textId="77777777" w:rsidR="0093403A" w:rsidRP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Офертата следва да съдържа:</w:t>
      </w:r>
    </w:p>
    <w:p w14:paraId="186B3715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данни за кандидата и данни за контакт;</w:t>
      </w:r>
    </w:p>
    <w:p w14:paraId="642CDD65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юридическо лице – наименование, ЕИК, седалище и адрес на управление, представляващ, лице за контакт, телефон и електронна поща;</w:t>
      </w:r>
    </w:p>
    <w:p w14:paraId="28365172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физическо лице – имена, адрес за кореспонденция, телефон и електронна поща;</w:t>
      </w:r>
    </w:p>
    <w:p w14:paraId="46DF4F84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кратко описание на предложения начин за изпълнение на експертната работа;</w:t>
      </w:r>
    </w:p>
    <w:p w14:paraId="7FFA5144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автобиография на физическото лице – кандидат, съответно автобиографии на предложените от юридическото лице експерти ЕОД;</w:t>
      </w:r>
    </w:p>
    <w:p w14:paraId="410CA77F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документи, удостоверяващи образованието и квалификацията на експерта/експертите;</w:t>
      </w:r>
    </w:p>
    <w:p w14:paraId="1D828E7A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документи и/или други доказателства, от които могат да бъдат установени видът, съдържанието и продължителността на релевантния професионален опит;</w:t>
      </w:r>
    </w:p>
    <w:p w14:paraId="34A0A1E8" w14:textId="77777777" w:rsidR="0093403A" w:rsidRP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кандидат – юридическо лице с повече от един предложен експерт – изрично посочване на водещия експерт;</w:t>
      </w:r>
    </w:p>
    <w:p w14:paraId="117014FB" w14:textId="0CACD0EE" w:rsidR="0093403A" w:rsidRDefault="0093403A" w:rsidP="001B6AFE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срок на валидност на офертата – не по-малко от 30 календарни дни, считано от крайния срок за подаване на офертите.</w:t>
      </w:r>
    </w:p>
    <w:p w14:paraId="5CD7E4B8" w14:textId="77777777" w:rsidR="001B6AFE" w:rsidRPr="0093403A" w:rsidRDefault="001B6AFE" w:rsidP="001B6AFE">
      <w:pPr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3E1908B" w14:textId="77777777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ВЪЗНАГРАЖДЕНИЕ И ФИНАНСОВА РАМКА</w:t>
      </w:r>
    </w:p>
    <w:p w14:paraId="4F72D02E" w14:textId="77777777" w:rsidR="0093403A" w:rsidRPr="0093403A" w:rsidRDefault="0093403A" w:rsidP="00CF2BD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Приложимият актуализиран единичен разход за възнаграждение на експерт образователни дейности (ЕОД) за 1 отработен астрономически час е 26,00 евро с включен ДДС, когато е приложимо.</w:t>
      </w:r>
    </w:p>
    <w:p w14:paraId="339EEFC0" w14:textId="77777777" w:rsidR="0093403A" w:rsidRPr="0093403A" w:rsidRDefault="0093403A" w:rsidP="00CF2BD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изпълнение в рамките на предвидените 5 учебни срока максималният общ обем на експертната работа е до 400 астрономически часа, съответстващ на максимална обща стойност до 10 400,00 евро с включен ДДС, когато е приложимо, при реално изпълнение, отчитане и приемане на пълния планиран обем.</w:t>
      </w:r>
    </w:p>
    <w:p w14:paraId="5444689C" w14:textId="25A4C695" w:rsidR="0093403A" w:rsidRDefault="0093403A" w:rsidP="00CF2BD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Възнаграждението е определено чрез приложимия единичен разход по процедурата и кандидатите не следва да подават ценово предложение.</w:t>
      </w:r>
    </w:p>
    <w:p w14:paraId="3D630497" w14:textId="1AB3F31E" w:rsidR="00CF2BD7" w:rsidRDefault="00CF2BD7" w:rsidP="00CF2BD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4828CB6" w14:textId="77777777" w:rsidR="00CF2BD7" w:rsidRPr="0093403A" w:rsidRDefault="00CF2BD7" w:rsidP="00CF2BD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F6E0CB3" w14:textId="77777777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РАЗГЛЕЖДАНЕ И ИЗБОР НА ИЗПЪЛНИТЕЛ</w:t>
      </w:r>
    </w:p>
    <w:p w14:paraId="1BEA1BAD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първи етап се проверява съответствието на кандидата, предложените експерти и представените документи с условията на настоящата обява.</w:t>
      </w:r>
    </w:p>
    <w:p w14:paraId="7F347DDB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класиране се допускат само кандидатите, които отговарят на всички минимални изисквания и са представили необходимите документи и доказателства.</w:t>
      </w:r>
    </w:p>
    <w:p w14:paraId="1BCD3BBD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Критерий за избор: най-голям доказан релевантен професионален опит на експерта, който ще изпълнява пряката експертна работа, а при кандидат – юридическо лице – на посочения водещ експерт.</w:t>
      </w:r>
    </w:p>
    <w:p w14:paraId="2B797AD5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Релевантният професионален опит се установява въз основа на представените документи и се сравнява по продължителност.</w:t>
      </w:r>
    </w:p>
    <w:p w14:paraId="6E6A078E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При определяне продължителността на професионалния опит периодите, които се застъпват във времето, се отчитат еднократно.</w:t>
      </w:r>
    </w:p>
    <w:p w14:paraId="74B0CC0B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равен доказан релевантен професионален опит предимство има кандидатът, чийто експерт/водещ експерт е изпълнил по-голям брой документално доказани сходни задачи, свързани с:</w:t>
      </w:r>
    </w:p>
    <w:p w14:paraId="3D90ACC5" w14:textId="77777777" w:rsidR="0093403A" w:rsidRPr="0093403A" w:rsidRDefault="0093403A" w:rsidP="00DB0F9E">
      <w:pPr>
        <w:numPr>
          <w:ilvl w:val="0"/>
          <w:numId w:val="2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превенция на тормоза, насилието и агресията;</w:t>
      </w:r>
    </w:p>
    <w:p w14:paraId="7240D542" w14:textId="77777777" w:rsidR="0093403A" w:rsidRPr="0093403A" w:rsidRDefault="0093403A" w:rsidP="00DB0F9E">
      <w:pPr>
        <w:numPr>
          <w:ilvl w:val="0"/>
          <w:numId w:val="2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превенция на девиантното поведение и правонарушенията сред деца и подрастващи;</w:t>
      </w:r>
    </w:p>
    <w:p w14:paraId="3C42410F" w14:textId="77777777" w:rsidR="0093403A" w:rsidRPr="0093403A" w:rsidRDefault="0093403A" w:rsidP="00DB0F9E">
      <w:pPr>
        <w:numPr>
          <w:ilvl w:val="0"/>
          <w:numId w:val="2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подкрепа и работа с деца и ученици;</w:t>
      </w:r>
    </w:p>
    <w:p w14:paraId="54C6AE7F" w14:textId="77777777" w:rsidR="0093403A" w:rsidRPr="0093403A" w:rsidRDefault="0093403A" w:rsidP="00DB0F9E">
      <w:pPr>
        <w:numPr>
          <w:ilvl w:val="0"/>
          <w:numId w:val="2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разработване или актуализиране на училищни програми, планове, правила, процедури, алгоритми;</w:t>
      </w:r>
    </w:p>
    <w:p w14:paraId="65211401" w14:textId="77777777" w:rsidR="0093403A" w:rsidRPr="0093403A" w:rsidRDefault="0093403A" w:rsidP="00DB0F9E">
      <w:pPr>
        <w:numPr>
          <w:ilvl w:val="0"/>
          <w:numId w:val="2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разработване или прилагане на инструменти за мониторинг и оценка.</w:t>
      </w:r>
    </w:p>
    <w:p w14:paraId="41094A59" w14:textId="77777777" w:rsidR="0093403A" w:rsidRP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пълно равенство и след прилагане на допълнителния критерий изпълнителят се определя чрез публичен жребий между кандидатите с равни показатели.</w:t>
      </w:r>
    </w:p>
    <w:p w14:paraId="1C7605F6" w14:textId="28225301" w:rsidR="0093403A" w:rsidRDefault="0093403A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Възложителят може да изисква писмени разяснения и уточнения по представените документи, без да допуска промяна на предложението или представяне на обстоятелства, които не са били налице към крайния срок за подаване на офертите.</w:t>
      </w:r>
    </w:p>
    <w:p w14:paraId="47D706FC" w14:textId="77777777" w:rsidR="00DB0F9E" w:rsidRPr="0093403A" w:rsidRDefault="00DB0F9E" w:rsidP="00DB0F9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6CF68BC" w14:textId="77777777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ВЪЗЛАГАНЕ, ОТЧЕТНОСТ И ПЛАЩАНЕ</w:t>
      </w:r>
    </w:p>
    <w:p w14:paraId="0DF1E13F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Формата на договора с избрания кандидат се определя съобразно неговия правен статус, характера и продължителността на ангажимента и приложимото законодателство.</w:t>
      </w:r>
    </w:p>
    <w:p w14:paraId="135AE590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кандидат – юридическо лице се сключва договор за услуга, като пряката експертна работа се изпълнява от физическите лица, посочени в офертата.</w:t>
      </w:r>
    </w:p>
    <w:p w14:paraId="21257738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Размерът на плащането за съответния отчетен период се определя като приложимият единичен разход от 26,00 евро за един астрономически час с включен ДДС, когато е приложимо, се умножи по броя на действително отработените, отчетени и приети астрономически часове.</w:t>
      </w:r>
    </w:p>
    <w:p w14:paraId="355B51C5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Плащане се извършва само за действително извършена и приета работа.</w:t>
      </w:r>
    </w:p>
    <w:p w14:paraId="0B5CD5C6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доказване и отчитане на изпълнението се представят най-малко:</w:t>
      </w:r>
    </w:p>
    <w:p w14:paraId="0381D34B" w14:textId="3891414D" w:rsidR="0093403A" w:rsidRPr="00516B3E" w:rsidRDefault="0093403A" w:rsidP="00516B3E">
      <w:pPr>
        <w:pStyle w:val="ae"/>
        <w:numPr>
          <w:ilvl w:val="0"/>
          <w:numId w:val="2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16B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разработеният училищен план/програма за превенция на тормоза и агресията с механизъм за мониторинг/оценка;</w:t>
      </w:r>
    </w:p>
    <w:p w14:paraId="269386DD" w14:textId="77777777" w:rsidR="0093403A" w:rsidRPr="00516B3E" w:rsidRDefault="0093403A" w:rsidP="00516B3E">
      <w:pPr>
        <w:pStyle w:val="ae"/>
        <w:numPr>
          <w:ilvl w:val="0"/>
          <w:numId w:val="2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16B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всяка последваща актуализация – актуализираната версия на съответния документ;</w:t>
      </w:r>
    </w:p>
    <w:p w14:paraId="04A9A2FB" w14:textId="77777777" w:rsidR="0093403A" w:rsidRPr="00516B3E" w:rsidRDefault="0093403A" w:rsidP="00516B3E">
      <w:pPr>
        <w:pStyle w:val="ae"/>
        <w:numPr>
          <w:ilvl w:val="0"/>
          <w:numId w:val="2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16B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справка за отработените часове за всяко физическо лице, реално изпълнявало пряката експертна работа, съгласно приложимия образец по процедурата;</w:t>
      </w:r>
    </w:p>
    <w:p w14:paraId="7ADE30BA" w14:textId="77777777" w:rsidR="0093403A" w:rsidRPr="00516B3E" w:rsidRDefault="0093403A" w:rsidP="00516B3E">
      <w:pPr>
        <w:pStyle w:val="ae"/>
        <w:numPr>
          <w:ilvl w:val="0"/>
          <w:numId w:val="2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16B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други документи и доказателства, изискуеми съгласно Условията за възстановяване на разходите и договора с избрания изпълнител.</w:t>
      </w:r>
    </w:p>
    <w:p w14:paraId="39003C97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Извършената работа подлежи на приемане от Възложителя.</w:t>
      </w:r>
    </w:p>
    <w:p w14:paraId="592151C8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Когато изпълнителят е юридическо лице, същият носи отговорност за осигуряването на посочените в офертата експерти и за своевременното представяне на всички изискуеми документи за извършената от тях работа.</w:t>
      </w:r>
    </w:p>
    <w:p w14:paraId="6E4B5931" w14:textId="77777777" w:rsidR="0093403A" w:rsidRP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Изпълнителят и експертите са длъжни да спазват изискванията за поверителност и защита на личните данни, включително при работа с информация за ученици, родители и конкретни случаи.</w:t>
      </w:r>
    </w:p>
    <w:p w14:paraId="5BA9B073" w14:textId="3BAEBE30" w:rsidR="0093403A" w:rsidRDefault="0093403A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сключването и изпълнението на договора се прилагат изискванията за недопускане на конфликт на интереси</w:t>
      </w:r>
      <w:r w:rsidR="00234D7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06DB8FA6" w14:textId="77777777" w:rsidR="00234D79" w:rsidRPr="0093403A" w:rsidRDefault="00234D79" w:rsidP="005E12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7E30B2A" w14:textId="77777777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СРОК И МЯСТО НА ИЗПЪЛНЕНИЕ</w:t>
      </w:r>
    </w:p>
    <w:p w14:paraId="7C30067F" w14:textId="77777777" w:rsidR="0093403A" w:rsidRPr="0093403A" w:rsidRDefault="0093403A" w:rsidP="00234D7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Експертната работа се изпълнява поетапно в рамките на срока на проекта, по график, съгласуван с ОУ „Иван Вазов“, но не по-късно от 14.04.2029 г.</w:t>
      </w:r>
    </w:p>
    <w:p w14:paraId="2748F6C4" w14:textId="154D46E4" w:rsidR="0093403A" w:rsidRPr="0093403A" w:rsidRDefault="0093403A" w:rsidP="00234D7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Основното място на изпълнение и координация е:</w:t>
      </w:r>
      <w:r w:rsidR="00234D7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ОУ „Иван Вазов“ – гр. Кюстендил, ул. „София“ № 6.</w:t>
      </w:r>
    </w:p>
    <w:p w14:paraId="352F97DE" w14:textId="50A56268" w:rsidR="0093403A" w:rsidRDefault="0093403A" w:rsidP="00234D7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Част от експертната работа може да бъде извършвана дистанционно, когато характерът на конкретната задача позволява това и при осигурена необходимата координация с Възложителя.</w:t>
      </w:r>
    </w:p>
    <w:p w14:paraId="73BD17DB" w14:textId="77777777" w:rsidR="00234D79" w:rsidRPr="0093403A" w:rsidRDefault="00234D79" w:rsidP="00234D7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DE1F13E" w14:textId="77777777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СРОК И НАЧИН ЗА ПРЕДСТАВЯНЕ НА ОФЕРТИТЕ</w:t>
      </w:r>
    </w:p>
    <w:p w14:paraId="5FF0D04E" w14:textId="79B8E4A1" w:rsidR="0093403A" w:rsidRP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Краен срок за представяне на офертите: </w:t>
      </w:r>
      <w:r w:rsidR="00FA268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08</w:t>
      </w: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="006A7478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09</w:t>
      </w: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.2026 г., 16:00 часа.</w:t>
      </w:r>
    </w:p>
    <w:p w14:paraId="0ED23398" w14:textId="77777777" w:rsidR="006A7478" w:rsidRDefault="006A7478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474390C" w14:textId="4D173828" w:rsidR="0093403A" w:rsidRP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Офертите могат да бъдат представени:</w:t>
      </w:r>
    </w:p>
    <w:p w14:paraId="69BD4CBC" w14:textId="77777777" w:rsidR="0093403A" w:rsidRPr="0093403A" w:rsidRDefault="0093403A" w:rsidP="00516B3E">
      <w:pPr>
        <w:numPr>
          <w:ilvl w:val="0"/>
          <w:numId w:val="24"/>
        </w:num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място: ОУ „Иван Вазов“, гр. Кюстендил, ул. „София“ № 6;</w:t>
      </w:r>
    </w:p>
    <w:p w14:paraId="1E35BE29" w14:textId="77777777" w:rsidR="0093403A" w:rsidRPr="0093403A" w:rsidRDefault="0093403A" w:rsidP="00516B3E">
      <w:pPr>
        <w:numPr>
          <w:ilvl w:val="0"/>
          <w:numId w:val="24"/>
        </w:num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път: на e-</w:t>
      </w:r>
      <w:proofErr w:type="spellStart"/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mail</w:t>
      </w:r>
      <w:proofErr w:type="spellEnd"/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hyperlink r:id="rId8" w:history="1">
        <w:r w:rsidRPr="009340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bg-BG" w:eastAsia="bg-BG"/>
          </w:rPr>
          <w:t>ouvazov_kn@abv.bg</w:t>
        </w:r>
      </w:hyperlink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0ECCFA06" w14:textId="77777777" w:rsidR="0093403A" w:rsidRPr="0093403A" w:rsidRDefault="0093403A" w:rsidP="00516B3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подаване по електронен път офертата и приложенията към нея следва да бъдат представени във формат PDF и да са подписани от физическото лице – кандидат, съответно от представляващия юридическото лице.</w:t>
      </w:r>
    </w:p>
    <w:p w14:paraId="6C3AEA1E" w14:textId="2C5BE855" w:rsidR="0093403A" w:rsidRPr="0093403A" w:rsidRDefault="0093403A" w:rsidP="00516B3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полето „Относно“ на електронното съобщение следва да бъде посочено:</w:t>
      </w:r>
      <w:r w:rsidR="00516B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„Оферта – ЕОД – проект BG05SFPR001-1.010-0273“</w:t>
      </w:r>
    </w:p>
    <w:p w14:paraId="2B346647" w14:textId="5CECBF8C" w:rsidR="0093403A" w:rsidRPr="0093403A" w:rsidRDefault="0093403A" w:rsidP="00516B3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Оферти, получени след изтичане на крайния срок, не се разглеждат.</w:t>
      </w:r>
    </w:p>
    <w:p w14:paraId="49301B61" w14:textId="77777777" w:rsidR="00516B3E" w:rsidRDefault="00516B3E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1444827E" w14:textId="3E57CBBE" w:rsidR="0093403A" w:rsidRPr="0093403A" w:rsidRDefault="0093403A" w:rsidP="0093403A">
      <w:pPr>
        <w:spacing w:after="0" w:line="276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ДОПЪЛНИТЕЛНА ИНФОРМАЦИЯ</w:t>
      </w:r>
    </w:p>
    <w:p w14:paraId="234EE74E" w14:textId="77777777" w:rsidR="0093403A" w:rsidRP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ОУ „Иван Вазов“ – гр. Кюстендил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Адрес: гр. Кюстендил, п.к. 2500, ул. „София“ № 6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Тел.: 0899 629 414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E-</w:t>
      </w:r>
      <w:proofErr w:type="spellStart"/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mail</w:t>
      </w:r>
      <w:proofErr w:type="spellEnd"/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9" w:history="1">
        <w:r w:rsidRPr="009340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ouvazov_kn@abv.bg</w:t>
        </w:r>
      </w:hyperlink>
    </w:p>
    <w:p w14:paraId="1DB93C92" w14:textId="77777777" w:rsidR="00D743D3" w:rsidRDefault="00D743D3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47A82FBB" w14:textId="77777777" w:rsidR="00FA268A" w:rsidRDefault="00FA268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50C5269" w14:textId="172D8085" w:rsidR="0093403A" w:rsidRPr="0093403A" w:rsidRDefault="0093403A" w:rsidP="0093403A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3403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СИЛВИЯ СЛАВЕВА</w:t>
      </w:r>
      <w:r w:rsidRPr="009340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</w:r>
      <w:r w:rsidR="006D33DB" w:rsidRPr="006D33D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ДИРЕКТОР НА ОУ „ИВАН ВАЗОВ“ </w:t>
      </w:r>
    </w:p>
    <w:p w14:paraId="53486223" w14:textId="77777777" w:rsidR="00FA268A" w:rsidRDefault="00FA268A" w:rsidP="0093403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15847FF4" w14:textId="77777777" w:rsidR="00FA268A" w:rsidRDefault="00FA268A" w:rsidP="0093403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022EED11" w14:textId="1AE9C703" w:rsidR="00516B3E" w:rsidRPr="006D33DB" w:rsidRDefault="00516B3E" w:rsidP="0093403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D33D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Дата: </w:t>
      </w:r>
      <w:r w:rsidR="00FA268A">
        <w:rPr>
          <w:rFonts w:ascii="Times New Roman" w:hAnsi="Times New Roman" w:cs="Times New Roman"/>
          <w:bCs/>
          <w:sz w:val="24"/>
          <w:szCs w:val="24"/>
          <w:lang w:val="bg-BG"/>
        </w:rPr>
        <w:t>01</w:t>
      </w:r>
      <w:r w:rsidRPr="006D33DB">
        <w:rPr>
          <w:rFonts w:ascii="Times New Roman" w:hAnsi="Times New Roman" w:cs="Times New Roman"/>
          <w:bCs/>
          <w:sz w:val="24"/>
          <w:szCs w:val="24"/>
          <w:lang w:val="bg-BG"/>
        </w:rPr>
        <w:t>.09.2026 г.</w:t>
      </w:r>
    </w:p>
    <w:p w14:paraId="63ADA6FC" w14:textId="2148D563" w:rsidR="00516B3E" w:rsidRPr="006D33DB" w:rsidRDefault="00516B3E" w:rsidP="0093403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D33DB">
        <w:rPr>
          <w:rFonts w:ascii="Times New Roman" w:hAnsi="Times New Roman" w:cs="Times New Roman"/>
          <w:bCs/>
          <w:sz w:val="24"/>
          <w:szCs w:val="24"/>
          <w:lang w:val="bg-BG"/>
        </w:rPr>
        <w:t>Гр. Кюстендил</w:t>
      </w:r>
    </w:p>
    <w:sectPr w:rsidR="00516B3E" w:rsidRPr="006D33DB" w:rsidSect="00516B3E">
      <w:headerReference w:type="default" r:id="rId10"/>
      <w:footerReference w:type="default" r:id="rId11"/>
      <w:pgSz w:w="12240" w:h="15840"/>
      <w:pgMar w:top="792" w:right="1152" w:bottom="993" w:left="1152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EABB4" w14:textId="77777777" w:rsidR="001A063D" w:rsidRDefault="001A063D">
      <w:pPr>
        <w:spacing w:after="0" w:line="240" w:lineRule="auto"/>
      </w:pPr>
      <w:r>
        <w:separator/>
      </w:r>
    </w:p>
  </w:endnote>
  <w:endnote w:type="continuationSeparator" w:id="0">
    <w:p w14:paraId="1CDFEA40" w14:textId="77777777" w:rsidR="001A063D" w:rsidRDefault="001A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C1EF" w14:textId="77777777" w:rsidR="00135873" w:rsidRPr="00736E57" w:rsidRDefault="000F4B95">
    <w:pPr>
      <w:pStyle w:val="a7"/>
      <w:pBdr>
        <w:top w:val="single" w:sz="4" w:space="2" w:color="808080"/>
      </w:pBdr>
      <w:spacing w:before="40"/>
      <w:jc w:val="center"/>
      <w:rPr>
        <w:lang w:val="bg-BG"/>
      </w:rPr>
    </w:pPr>
    <w:r w:rsidRPr="00736E57">
      <w:rPr>
        <w:rFonts w:eastAsia="Cambria"/>
        <w:sz w:val="15"/>
        <w:lang w:val="bg-BG"/>
      </w:rPr>
      <w:t>Административен договор за БФП № BG05SFPR001-1.010-0273-C01, проект BG05SFPR001-1.010-0273 „Сигурна среда за всяко дете: превенция и интервенция в ОУ „Иван Вазов““, по процедура BG05SFPR001-1.010 „Превенция и предотвратяване на тормоза и насилието и намаляване агресията в училищата“, Програма „Образование“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3BC2" w14:textId="77777777" w:rsidR="001A063D" w:rsidRDefault="001A063D">
      <w:pPr>
        <w:spacing w:after="0" w:line="240" w:lineRule="auto"/>
      </w:pPr>
      <w:r>
        <w:separator/>
      </w:r>
    </w:p>
  </w:footnote>
  <w:footnote w:type="continuationSeparator" w:id="0">
    <w:p w14:paraId="0BF2ED3A" w14:textId="77777777" w:rsidR="001A063D" w:rsidRDefault="001A0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C2E6C" w14:textId="77777777" w:rsidR="00135873" w:rsidRDefault="000F4B95">
    <w:pPr>
      <w:pStyle w:val="a5"/>
      <w:spacing w:after="60"/>
      <w:jc w:val="center"/>
    </w:pPr>
    <w:r>
      <w:rPr>
        <w:noProof/>
      </w:rPr>
      <w:drawing>
        <wp:inline distT="0" distB="0" distL="0" distR="0" wp14:anchorId="3A19A96B" wp14:editId="0585532E">
          <wp:extent cx="5166360" cy="65649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_combined_fu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66360" cy="656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B34144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BD417F"/>
    <w:multiLevelType w:val="multilevel"/>
    <w:tmpl w:val="C4DA71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D24511"/>
    <w:multiLevelType w:val="hybridMultilevel"/>
    <w:tmpl w:val="C5E459CA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F931B1"/>
    <w:multiLevelType w:val="multilevel"/>
    <w:tmpl w:val="1E1C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1F74D0"/>
    <w:multiLevelType w:val="multilevel"/>
    <w:tmpl w:val="40C425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57C31"/>
    <w:multiLevelType w:val="multilevel"/>
    <w:tmpl w:val="587C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4F45F6"/>
    <w:multiLevelType w:val="multilevel"/>
    <w:tmpl w:val="472E41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D7303F"/>
    <w:multiLevelType w:val="hybridMultilevel"/>
    <w:tmpl w:val="47A4DAF0"/>
    <w:lvl w:ilvl="0" w:tplc="448AC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946E3B"/>
    <w:multiLevelType w:val="multilevel"/>
    <w:tmpl w:val="5BB0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B4CC5"/>
    <w:multiLevelType w:val="multilevel"/>
    <w:tmpl w:val="F244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508FE"/>
    <w:multiLevelType w:val="multilevel"/>
    <w:tmpl w:val="395ABC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B621F2"/>
    <w:multiLevelType w:val="multilevel"/>
    <w:tmpl w:val="F67EDB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BD3D03"/>
    <w:multiLevelType w:val="hybridMultilevel"/>
    <w:tmpl w:val="D17887FA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47076B"/>
    <w:multiLevelType w:val="multilevel"/>
    <w:tmpl w:val="706C4B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427A3C"/>
    <w:multiLevelType w:val="hybridMultilevel"/>
    <w:tmpl w:val="3E44301A"/>
    <w:lvl w:ilvl="0" w:tplc="448AC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910801"/>
    <w:multiLevelType w:val="multilevel"/>
    <w:tmpl w:val="8908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A9433A"/>
    <w:multiLevelType w:val="multilevel"/>
    <w:tmpl w:val="7CC6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640262"/>
    <w:multiLevelType w:val="multilevel"/>
    <w:tmpl w:val="29AA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1655A"/>
    <w:multiLevelType w:val="multilevel"/>
    <w:tmpl w:val="108E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AE2C48"/>
    <w:multiLevelType w:val="hybridMultilevel"/>
    <w:tmpl w:val="6D26D76C"/>
    <w:lvl w:ilvl="0" w:tplc="B9D8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70147F6C"/>
    <w:multiLevelType w:val="multilevel"/>
    <w:tmpl w:val="3590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A2048"/>
    <w:multiLevelType w:val="multilevel"/>
    <w:tmpl w:val="395ABC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0"/>
  </w:num>
  <w:num w:numId="11">
    <w:abstractNumId w:val="10"/>
  </w:num>
  <w:num w:numId="12">
    <w:abstractNumId w:val="22"/>
  </w:num>
  <w:num w:numId="13">
    <w:abstractNumId w:val="15"/>
  </w:num>
  <w:num w:numId="14">
    <w:abstractNumId w:val="28"/>
  </w:num>
  <w:num w:numId="15">
    <w:abstractNumId w:val="23"/>
  </w:num>
  <w:num w:numId="16">
    <w:abstractNumId w:val="13"/>
  </w:num>
  <w:num w:numId="17">
    <w:abstractNumId w:val="11"/>
  </w:num>
  <w:num w:numId="18">
    <w:abstractNumId w:val="17"/>
  </w:num>
  <w:num w:numId="19">
    <w:abstractNumId w:val="25"/>
  </w:num>
  <w:num w:numId="20">
    <w:abstractNumId w:val="9"/>
  </w:num>
  <w:num w:numId="21">
    <w:abstractNumId w:val="27"/>
  </w:num>
  <w:num w:numId="22">
    <w:abstractNumId w:val="14"/>
  </w:num>
  <w:num w:numId="23">
    <w:abstractNumId w:val="19"/>
  </w:num>
  <w:num w:numId="24">
    <w:abstractNumId w:val="18"/>
  </w:num>
  <w:num w:numId="25">
    <w:abstractNumId w:val="29"/>
  </w:num>
  <w:num w:numId="26">
    <w:abstractNumId w:val="24"/>
  </w:num>
  <w:num w:numId="27">
    <w:abstractNumId w:val="26"/>
  </w:num>
  <w:num w:numId="28">
    <w:abstractNumId w:val="21"/>
  </w:num>
  <w:num w:numId="29">
    <w:abstractNumId w:val="1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AA6"/>
    <w:rsid w:val="000241AF"/>
    <w:rsid w:val="00034616"/>
    <w:rsid w:val="0006063C"/>
    <w:rsid w:val="00061E64"/>
    <w:rsid w:val="00082017"/>
    <w:rsid w:val="000D7581"/>
    <w:rsid w:val="000E23A4"/>
    <w:rsid w:val="000F4B95"/>
    <w:rsid w:val="0011065A"/>
    <w:rsid w:val="00135873"/>
    <w:rsid w:val="0015074B"/>
    <w:rsid w:val="001A063D"/>
    <w:rsid w:val="001B6AFE"/>
    <w:rsid w:val="001F37AC"/>
    <w:rsid w:val="001F5ED7"/>
    <w:rsid w:val="002114C2"/>
    <w:rsid w:val="00234D79"/>
    <w:rsid w:val="00263DDC"/>
    <w:rsid w:val="0029639D"/>
    <w:rsid w:val="002B7050"/>
    <w:rsid w:val="00315F61"/>
    <w:rsid w:val="00326F90"/>
    <w:rsid w:val="00396422"/>
    <w:rsid w:val="003D358B"/>
    <w:rsid w:val="00413819"/>
    <w:rsid w:val="0043162E"/>
    <w:rsid w:val="004B52C4"/>
    <w:rsid w:val="004C45F2"/>
    <w:rsid w:val="00516B3E"/>
    <w:rsid w:val="00537D3D"/>
    <w:rsid w:val="0054783E"/>
    <w:rsid w:val="005813AB"/>
    <w:rsid w:val="005B3FDB"/>
    <w:rsid w:val="005B4BB0"/>
    <w:rsid w:val="005D34F6"/>
    <w:rsid w:val="005E121A"/>
    <w:rsid w:val="006A7478"/>
    <w:rsid w:val="006B39CA"/>
    <w:rsid w:val="006D33DB"/>
    <w:rsid w:val="006D5731"/>
    <w:rsid w:val="00705ABA"/>
    <w:rsid w:val="00736E57"/>
    <w:rsid w:val="00762A49"/>
    <w:rsid w:val="007910C6"/>
    <w:rsid w:val="007C39F3"/>
    <w:rsid w:val="00823BD3"/>
    <w:rsid w:val="008C0A27"/>
    <w:rsid w:val="008C7833"/>
    <w:rsid w:val="00901E20"/>
    <w:rsid w:val="009102CE"/>
    <w:rsid w:val="0093403A"/>
    <w:rsid w:val="0094265D"/>
    <w:rsid w:val="00982C1A"/>
    <w:rsid w:val="009D19DD"/>
    <w:rsid w:val="009E2D38"/>
    <w:rsid w:val="00A63C2D"/>
    <w:rsid w:val="00A722C6"/>
    <w:rsid w:val="00AA1D8D"/>
    <w:rsid w:val="00AA5CC1"/>
    <w:rsid w:val="00AC7F09"/>
    <w:rsid w:val="00B47730"/>
    <w:rsid w:val="00C6674E"/>
    <w:rsid w:val="00C779EC"/>
    <w:rsid w:val="00CB0664"/>
    <w:rsid w:val="00CF2BD7"/>
    <w:rsid w:val="00D101E5"/>
    <w:rsid w:val="00D743D3"/>
    <w:rsid w:val="00D81815"/>
    <w:rsid w:val="00DB0F9E"/>
    <w:rsid w:val="00DC2A48"/>
    <w:rsid w:val="00E02B16"/>
    <w:rsid w:val="00E13D34"/>
    <w:rsid w:val="00E2059B"/>
    <w:rsid w:val="00E346F4"/>
    <w:rsid w:val="00E4516B"/>
    <w:rsid w:val="00F22DB5"/>
    <w:rsid w:val="00F3713A"/>
    <w:rsid w:val="00F93501"/>
    <w:rsid w:val="00FA268A"/>
    <w:rsid w:val="00FC693F"/>
    <w:rsid w:val="00FD4673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A820C"/>
  <w14:defaultImageDpi w14:val="300"/>
  <w15:docId w15:val="{5FC933D6-E6E0-4496-8E32-9786F2E7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2" w:lineRule="auto"/>
      <w:jc w:val="both"/>
    </w:pPr>
    <w:rPr>
      <w:rFonts w:ascii="Cambria" w:hAnsi="Cambri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unhideWhenUsed/>
    <w:rsid w:val="00315F61"/>
    <w:pPr>
      <w:spacing w:before="100"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vazov_kn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uvazov_kn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86</cp:revision>
  <cp:lastPrinted>2026-09-30T12:05:00Z</cp:lastPrinted>
  <dcterms:created xsi:type="dcterms:W3CDTF">2026-09-28T11:08:00Z</dcterms:created>
  <dcterms:modified xsi:type="dcterms:W3CDTF">2026-10-05T10:24:00Z</dcterms:modified>
  <cp:category/>
</cp:coreProperties>
</file>