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27A2" w14:textId="00BE533D" w:rsidR="005A5F27" w:rsidRPr="00E3035C" w:rsidRDefault="003C5B0B" w:rsidP="00E303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01</w:t>
      </w:r>
      <w:r w:rsidR="00E3035C" w:rsidRPr="00E3035C">
        <w:rPr>
          <w:rFonts w:ascii="Times New Roman" w:hAnsi="Times New Roman" w:cs="Times New Roman"/>
          <w:b/>
          <w:sz w:val="24"/>
          <w:szCs w:val="24"/>
        </w:rPr>
        <w:t>.09.2026 г.</w:t>
      </w:r>
    </w:p>
    <w:p w14:paraId="6484BA69" w14:textId="77777777" w:rsidR="00E3035C" w:rsidRPr="00E3035C" w:rsidRDefault="00E3035C" w:rsidP="00F20635">
      <w:pPr>
        <w:spacing w:before="100" w:beforeAutospacing="1" w:afterAutospacing="1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bg-BG" w:eastAsia="bg-BG"/>
        </w:rPr>
        <w:t>ОБЯВА ЗА НАБИРАНЕ НА ОФЕРТИ</w:t>
      </w:r>
    </w:p>
    <w:p w14:paraId="52F02BA7" w14:textId="77777777" w:rsidR="00E3035C" w:rsidRPr="00E3035C" w:rsidRDefault="00E3035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Бенефициент: Основно училище „Иван Вазов“ – гр. Кюстендил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ЕИК: 181214358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Адрес: гр. Кюстендил, п.к. 2500, ул. „София“ № 6</w:t>
      </w:r>
    </w:p>
    <w:p w14:paraId="7C352C97" w14:textId="77777777" w:rsidR="0020467C" w:rsidRDefault="0020467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62C799E1" w14:textId="3CEA1BB1" w:rsidR="00E3035C" w:rsidRPr="00E3035C" w:rsidRDefault="00E3035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Проект № BG05SFPR001-1.010-0273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br/>
        <w:t>„Сигурна среда за всяко дете: превенция и интервенция в ОУ „Иван Вазов“</w:t>
      </w:r>
    </w:p>
    <w:p w14:paraId="59E613DB" w14:textId="77777777" w:rsidR="0020467C" w:rsidRDefault="0020467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1E674261" w14:textId="1EFC8E26" w:rsidR="00E3035C" w:rsidRPr="00E3035C" w:rsidRDefault="00E3035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Административен договор за предоставяне на БФП № BG05SFPR001-1.010-0273-C01 от 14.08.2026 г.</w:t>
      </w:r>
    </w:p>
    <w:p w14:paraId="62DAAC8A" w14:textId="77777777" w:rsidR="0020467C" w:rsidRDefault="0020467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7A6A3D74" w14:textId="6A94A068" w:rsidR="00E3035C" w:rsidRPr="00E3035C" w:rsidRDefault="00E3035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Програма „Образование“ 2021–2027</w:t>
      </w:r>
    </w:p>
    <w:p w14:paraId="2D6206EC" w14:textId="30AD9EE1" w:rsidR="00E3035C" w:rsidRPr="005C3033" w:rsidRDefault="00E3035C" w:rsidP="005C3033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Процедура BG05SFPR001-1.010 „Превенция и предотвратяване на тормоза и насилието и намаляване агресията в училищата“</w:t>
      </w:r>
    </w:p>
    <w:p w14:paraId="07E8D7B9" w14:textId="0EF03811" w:rsidR="00E3035C" w:rsidRPr="00E3035C" w:rsidRDefault="00E3035C" w:rsidP="00F20635">
      <w:pPr>
        <w:spacing w:before="100"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Във връзка с изпълнението на проект № BG05SFPR001-1.010-0273 „Сигурна среда за всяко дете: превенция и интервенция в ОУ „Иван Вазов“, ОУ „Иван Вазов“ – гр. Кюстендил набира оферти за изпълнение на следния предмет:</w:t>
      </w:r>
    </w:p>
    <w:p w14:paraId="0AA8776D" w14:textId="0EB9F23F" w:rsidR="00E3035C" w:rsidRPr="00E3035C" w:rsidRDefault="00E3035C" w:rsidP="00F20635">
      <w:pPr>
        <w:spacing w:before="100"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„Външна експертна помощ и изпълнение на изискванията за видимост, прозрачност и комуникация по проект BG05SFPR001-1.010-0273 „Сигурна среда за всяко дете: превенция и интервенция в ОУ „Иван Вазов“</w:t>
      </w:r>
    </w:p>
    <w:p w14:paraId="7BFA524E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ПРЕДМЕТ И ОБХВАТ НА УСЛУГАТА</w:t>
      </w:r>
    </w:p>
    <w:p w14:paraId="4D348600" w14:textId="77777777" w:rsidR="00E3035C" w:rsidRPr="00E3035C" w:rsidRDefault="00E3035C" w:rsidP="00F20635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1. Външна експертна помощ</w:t>
      </w:r>
    </w:p>
    <w:p w14:paraId="73059E04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Предоставяне на методическа и практическа подкрепа на екипа на ОУ „Иван Вазов“ за качествено, навременно и законосъобразно изпълнение на проекта, включително:</w:t>
      </w:r>
    </w:p>
    <w:p w14:paraId="398BEE7F" w14:textId="77777777" w:rsidR="00E3035C" w:rsidRPr="00E3035C" w:rsidRDefault="00E3035C" w:rsidP="00F20635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планиране и координация на изпълнението;</w:t>
      </w:r>
    </w:p>
    <w:p w14:paraId="48495F78" w14:textId="741AD548" w:rsidR="00E3035C" w:rsidRPr="00E3035C" w:rsidRDefault="001D7495" w:rsidP="00F20635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съдействие за </w:t>
      </w:r>
      <w:r w:rsidR="00E3035C"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подготовка и комплектоване на проектната документация за изпълнение и отчетност;</w:t>
      </w:r>
    </w:p>
    <w:p w14:paraId="41E0568F" w14:textId="77777777" w:rsidR="00E3035C" w:rsidRPr="00E3035C" w:rsidRDefault="00E3035C" w:rsidP="00F20635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съдействие при отчитане в ИСУН;</w:t>
      </w:r>
    </w:p>
    <w:p w14:paraId="56658F3A" w14:textId="77777777" w:rsidR="00E3035C" w:rsidRPr="00E3035C" w:rsidRDefault="00E3035C" w:rsidP="00F20635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експертна подкрепа по финансовото управление;</w:t>
      </w:r>
    </w:p>
    <w:p w14:paraId="29AED8B3" w14:textId="77777777" w:rsidR="00E3035C" w:rsidRPr="00E3035C" w:rsidRDefault="00E3035C" w:rsidP="00F20635">
      <w:pPr>
        <w:numPr>
          <w:ilvl w:val="0"/>
          <w:numId w:val="3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експертна подкрепа при управление на рисковете и проследяване качеството на изпълнението.</w:t>
      </w:r>
    </w:p>
    <w:p w14:paraId="33BC2218" w14:textId="77777777" w:rsidR="00E3035C" w:rsidRPr="00E3035C" w:rsidRDefault="00E3035C" w:rsidP="00F20635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2. Видимост, прозрачност и комуникация</w:t>
      </w:r>
    </w:p>
    <w:p w14:paraId="5374CF1B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Подкрепа при изпълнение на приложимите изисквания за видимост, прозрачност и комуникация по проекта, включително:</w:t>
      </w:r>
    </w:p>
    <w:p w14:paraId="433A1739" w14:textId="77777777" w:rsidR="00E3035C" w:rsidRPr="00E3035C" w:rsidRDefault="00E3035C" w:rsidP="00F20635">
      <w:pPr>
        <w:numPr>
          <w:ilvl w:val="0"/>
          <w:numId w:val="3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подготовка на информация и материали за осигуряване на публичност на проекта чрез училищната интернет страница и/или други училищни информационни канали, съобщения, визуализации, презентации и снимков материал;</w:t>
      </w:r>
    </w:p>
    <w:p w14:paraId="2699CC70" w14:textId="77777777" w:rsidR="00E3035C" w:rsidRPr="00E3035C" w:rsidRDefault="00E3035C" w:rsidP="00F20635">
      <w:pPr>
        <w:numPr>
          <w:ilvl w:val="0"/>
          <w:numId w:val="3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изработване и предоставяне на информационен плакат с минимален размер А3, съобразен с приложимите изисквания за визуализация и обозначаване на финансовата подкрепа от Европейския съюз;</w:t>
      </w:r>
    </w:p>
    <w:p w14:paraId="75449949" w14:textId="77777777" w:rsidR="00E3035C" w:rsidRPr="00E3035C" w:rsidRDefault="00E3035C" w:rsidP="00F20635">
      <w:pPr>
        <w:numPr>
          <w:ilvl w:val="0"/>
          <w:numId w:val="3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комплектоване и съхраняване на доказателства за изпълнените мерки за комуникация и видимост – снимки, скрийншоти, копия на публикации, презентации и други приложими материали.</w:t>
      </w:r>
    </w:p>
    <w:p w14:paraId="63B972FD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ОЧАКВАН РЕЗУЛТАТ</w:t>
      </w:r>
    </w:p>
    <w:p w14:paraId="5C7D3C49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резултат от изпълнението следва да бъдат осигурени:</w:t>
      </w:r>
    </w:p>
    <w:p w14:paraId="7BA5B06F" w14:textId="77777777" w:rsidR="001D7495" w:rsidRDefault="001D7495" w:rsidP="00F20635">
      <w:pPr>
        <w:pStyle w:val="affa"/>
        <w:numPr>
          <w:ilvl w:val="0"/>
          <w:numId w:val="34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0" w:firstLine="360"/>
        <w:jc w:val="both"/>
      </w:pPr>
      <w:r>
        <w:t>Текуща методическа и практическа подкрепа на екипа на ОУ „Иван Вазов“ за качествено, навременно и законосъобразно изпълнение на проекта.</w:t>
      </w:r>
    </w:p>
    <w:p w14:paraId="1E6E8D82" w14:textId="77777777" w:rsidR="001D7495" w:rsidRDefault="001D7495" w:rsidP="00F20635">
      <w:pPr>
        <w:pStyle w:val="affa"/>
        <w:numPr>
          <w:ilvl w:val="0"/>
          <w:numId w:val="34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0" w:firstLine="360"/>
        <w:jc w:val="both"/>
      </w:pPr>
      <w:r>
        <w:t>Подкрепа при планирането и координацията на изпълнението на проекта.</w:t>
      </w:r>
    </w:p>
    <w:p w14:paraId="12377F62" w14:textId="77777777" w:rsidR="001D7495" w:rsidRDefault="001D7495" w:rsidP="00F20635">
      <w:pPr>
        <w:pStyle w:val="affa"/>
        <w:numPr>
          <w:ilvl w:val="0"/>
          <w:numId w:val="34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0" w:firstLine="360"/>
        <w:jc w:val="both"/>
      </w:pPr>
      <w:r>
        <w:t>Съдействие за подготовка и комплектоване на проектната документация за изпълнение и отчетност, включително съдействие при отчитането в ИСУН.</w:t>
      </w:r>
    </w:p>
    <w:p w14:paraId="761E8D31" w14:textId="77777777" w:rsidR="001D7495" w:rsidRDefault="001D7495" w:rsidP="00F20635">
      <w:pPr>
        <w:pStyle w:val="affa"/>
        <w:numPr>
          <w:ilvl w:val="0"/>
          <w:numId w:val="34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0" w:firstLine="360"/>
        <w:jc w:val="both"/>
      </w:pPr>
      <w:r>
        <w:t>Експертна подкрепа по финансовото управление, управлението на рисковете и проследяването на качеството на изпълнението.</w:t>
      </w:r>
    </w:p>
    <w:p w14:paraId="0D1B92A8" w14:textId="77777777" w:rsidR="001D7495" w:rsidRDefault="001D7495" w:rsidP="00F20635">
      <w:pPr>
        <w:pStyle w:val="affa"/>
        <w:numPr>
          <w:ilvl w:val="0"/>
          <w:numId w:val="34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0" w:firstLine="360"/>
        <w:jc w:val="both"/>
      </w:pPr>
      <w:r>
        <w:t>Изпълнени приложимите мерки за видимост, прозрачност и комуникация по проекта, включително изработен и предоставен информационен плакат с минимален размер А3.</w:t>
      </w:r>
    </w:p>
    <w:p w14:paraId="75D5E243" w14:textId="77777777" w:rsidR="001D7495" w:rsidRDefault="001D7495" w:rsidP="00F20635">
      <w:pPr>
        <w:pStyle w:val="affa"/>
        <w:numPr>
          <w:ilvl w:val="0"/>
          <w:numId w:val="34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0" w:firstLine="360"/>
        <w:jc w:val="both"/>
      </w:pPr>
      <w:r>
        <w:t>Комплектовани доказателства за изпълнените мерки за комуникация и видимост – снимки, скрийншоти, копия на публикации, презентации и други приложими материали.</w:t>
      </w:r>
    </w:p>
    <w:p w14:paraId="73B21DF5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ДОПУСТИМИ КАНДИДАТИ</w:t>
      </w:r>
    </w:p>
    <w:p w14:paraId="1334393E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Оферти могат да подават юридически лица, разполагащи с необходимия организационен и експертен капацитет за изпълнение на предмета на настоящата обява.</w:t>
      </w:r>
    </w:p>
    <w:p w14:paraId="5584AF1A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Кандидатът следва да разполага с капацитет за предоставяне на експертна подкрепа при изпълнение и/или управление на проекти, финансирани с публични средства и/или средства от Европейския съюз.</w:t>
      </w:r>
    </w:p>
    <w:p w14:paraId="37827DDD" w14:textId="43BEB7C8" w:rsidR="004B4320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Изборът на изпълнител се извършва при спазване на принципите на публичност, прозрачност, равнопоставеност и недискриминация.</w:t>
      </w:r>
    </w:p>
    <w:p w14:paraId="069D396B" w14:textId="77777777" w:rsidR="00D642DA" w:rsidRPr="00D642DA" w:rsidRDefault="00D642DA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9DE9590" w14:textId="3959724B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СЪДЪРЖАНИЕ НА ОФЕРТАТА И ДОКАЗАТЕЛСТВА</w:t>
      </w:r>
    </w:p>
    <w:p w14:paraId="0B1C700F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Офертата следва да съдържа:</w:t>
      </w:r>
    </w:p>
    <w:p w14:paraId="5D03B282" w14:textId="77777777" w:rsidR="00E3035C" w:rsidRPr="00E3035C" w:rsidRDefault="00E3035C" w:rsidP="00F20635">
      <w:pPr>
        <w:numPr>
          <w:ilvl w:val="0"/>
          <w:numId w:val="35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данни за кандидата – наименование, ЕИК, седалище и адрес на управление, представляващ, лице за контакт, телефон и електронна поща;</w:t>
      </w:r>
    </w:p>
    <w:p w14:paraId="71E414DE" w14:textId="77777777" w:rsidR="00E3035C" w:rsidRPr="00E3035C" w:rsidRDefault="00E3035C" w:rsidP="00F20635">
      <w:pPr>
        <w:numPr>
          <w:ilvl w:val="0"/>
          <w:numId w:val="35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кратко описание на предложения начин за изпълнение на услугата;</w:t>
      </w:r>
    </w:p>
    <w:p w14:paraId="11E0BC7C" w14:textId="77777777" w:rsidR="00E3035C" w:rsidRPr="00E3035C" w:rsidRDefault="00E3035C" w:rsidP="00F20635">
      <w:pPr>
        <w:numPr>
          <w:ilvl w:val="0"/>
          <w:numId w:val="35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информация и доказателства за релевантен опит в изпълнение и/или управление на проекти, финансирани с публични средства и/или средства от Европейския съюз;</w:t>
      </w:r>
    </w:p>
    <w:p w14:paraId="75AB89CE" w14:textId="77777777" w:rsidR="00E3035C" w:rsidRPr="00E3035C" w:rsidRDefault="00E3035C" w:rsidP="00F20635">
      <w:pPr>
        <w:numPr>
          <w:ilvl w:val="0"/>
          <w:numId w:val="35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ценово предложение поотделно за двата компонента на услугата и обща предложена цена;</w:t>
      </w:r>
    </w:p>
    <w:p w14:paraId="3AD7F1CC" w14:textId="4478DBD1" w:rsidR="00E3035C" w:rsidRDefault="00E3035C" w:rsidP="00F20635">
      <w:pPr>
        <w:numPr>
          <w:ilvl w:val="0"/>
          <w:numId w:val="35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срок на валидност на офертата – не по-малко от 30 календарни дни, считано от крайния срок за подаване на офертите.</w:t>
      </w:r>
    </w:p>
    <w:p w14:paraId="6B95BA2A" w14:textId="77777777" w:rsidR="00130C58" w:rsidRPr="00E3035C" w:rsidRDefault="00130C58" w:rsidP="00AB5114">
      <w:pPr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963E519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ФИНАНСОВА РАМКА НА УСЛУГАТА</w:t>
      </w:r>
    </w:p>
    <w:p w14:paraId="58589638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В рамките на одобрения бюджет по проекта за други преки и непреки разходи, финансирани чрез приложимата единна ставка, ОУ „Иван Вазов“ определя за изпълнението на предмета на настоящата обява следните максимални стойности:</w:t>
      </w:r>
    </w:p>
    <w:p w14:paraId="5987CDA4" w14:textId="77777777" w:rsidR="00E3035C" w:rsidRPr="00E3035C" w:rsidRDefault="00E3035C" w:rsidP="00F20635">
      <w:pPr>
        <w:numPr>
          <w:ilvl w:val="0"/>
          <w:numId w:val="36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външна експертна помощ – до 14 725,21 евро с ДДС, съответно 12 271,01 евро без ДДС;</w:t>
      </w:r>
    </w:p>
    <w:p w14:paraId="49E8EA9D" w14:textId="77777777" w:rsidR="00E3035C" w:rsidRPr="00E3035C" w:rsidRDefault="00E3035C" w:rsidP="00F20635">
      <w:pPr>
        <w:numPr>
          <w:ilvl w:val="0"/>
          <w:numId w:val="36"/>
        </w:numPr>
        <w:tabs>
          <w:tab w:val="clear" w:pos="720"/>
          <w:tab w:val="num" w:pos="426"/>
        </w:tabs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дейности по информация, комуникация, видимост и публичност – до 255,65 евро с ДДС, съответно 213,04 евро без ДДС.</w:t>
      </w:r>
    </w:p>
    <w:p w14:paraId="077D614E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Общият максимален финансов ресурс за изпълнение на предмета на обявата е 14 980,86 евро с включен ДДС, съответстващ на 12 484,05 евро без ДДС.</w:t>
      </w:r>
    </w:p>
    <w:p w14:paraId="65105FF1" w14:textId="77777777" w:rsidR="0056425D" w:rsidRPr="00E3035C" w:rsidRDefault="0056425D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29FDF0B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РАЗГЛЕЖДАНЕ И ИЗБОР НА ИЗПЪЛНИТЕЛ</w:t>
      </w:r>
    </w:p>
    <w:p w14:paraId="2A3C95B8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първи етап се проверява съответствието на кандидата и представената оферта с условията на настоящата обява.</w:t>
      </w:r>
    </w:p>
    <w:p w14:paraId="71487CD2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оценяване се допускат само офертите, които отговарят на изискванията и съдържат необходимата информация и документи.</w:t>
      </w:r>
    </w:p>
    <w:p w14:paraId="04E98159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Критерий за избор: най-ниска обща предложена цена без ДДС за изпълнение на целия предмет на обявата.</w:t>
      </w:r>
    </w:p>
    <w:p w14:paraId="0D13ECF5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Предложените цени за отделните компоненти на услугата не могат да надвишават максималните стойности без ДДС, определени в раздел „Финансова рамка на услугата“.</w:t>
      </w:r>
    </w:p>
    <w:p w14:paraId="50761A44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изпълнител се определя допустимият кандидат, предложил най-ниска обща цена без ДДС.</w:t>
      </w:r>
    </w:p>
    <w:p w14:paraId="5DDA836F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две или повече еднакви най-ниски общи предложени цени изпълнителят се определя чрез публичен жребий между кандидатите, предложили еднаквата най-ниска цена.</w:t>
      </w:r>
    </w:p>
    <w:p w14:paraId="22F12646" w14:textId="09650209" w:rsid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Възложителят може да изисква писмени разяснения и уточнения по представените документи, без да допуска промяна на предложената цена или съществено изменение на офертата.</w:t>
      </w:r>
    </w:p>
    <w:p w14:paraId="030BCA0C" w14:textId="77777777" w:rsidR="004D5254" w:rsidRPr="00E3035C" w:rsidRDefault="004D5254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85602F4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ВЪЗЛАГАНЕ, ОТЧЕТНОСТ И ПЛАЩАНЕ</w:t>
      </w:r>
    </w:p>
    <w:p w14:paraId="36BC14F8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избрания изпълнител се сключва договор за услуга.</w:t>
      </w:r>
    </w:p>
    <w:p w14:paraId="687D4F20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Изпълнителят извършва възложените дейности в съответствие с условията на договора, изискванията на проекта и приложимите правила по Програма „Образование“ 2021–2027.</w:t>
      </w:r>
    </w:p>
    <w:p w14:paraId="2A516115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Изпълнените дейности подлежат на приемане от ОУ „Иван Вазов“.</w:t>
      </w:r>
    </w:p>
    <w:p w14:paraId="0F063008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Плащанията се извършват въз основа на реално изпълнени и приети дейности, срещу представени отчетни документи и фактура.</w:t>
      </w:r>
    </w:p>
    <w:p w14:paraId="5092E162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Конкретните срокове, начинът на отчитане и условията за плащане се уреждат в договора с избрания изпълнител.</w:t>
      </w:r>
    </w:p>
    <w:p w14:paraId="2DDD4C70" w14:textId="3A9D28A0" w:rsid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Преди сключване на договора избраният изпълнител представя декларация за липса на конфликт на интереси, когато това е приложимо съгласно изискванията на процедурата.</w:t>
      </w:r>
    </w:p>
    <w:p w14:paraId="3A2C4736" w14:textId="77777777" w:rsidR="004D5254" w:rsidRPr="00E3035C" w:rsidRDefault="004D5254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DCA2461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СРОК И МЯСТО НА ИЗПЪЛНЕНИЕ</w:t>
      </w:r>
    </w:p>
    <w:p w14:paraId="6EE25FD9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Услугата се изпълнява от датата на сключване на договора до приключване на проекта, но не по-късно от 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14.04.2029 г.</w:t>
      </w:r>
    </w:p>
    <w:p w14:paraId="4A359579" w14:textId="252AEFD8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Основното място за изпълнение и координация е:</w:t>
      </w:r>
      <w:r w:rsidR="00F206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ОУ „Иван Вазов“ – гр. Кюстендил, ул. „София“ № 6.</w:t>
      </w:r>
    </w:p>
    <w:p w14:paraId="04B41036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Част от дейностите могат да бъдат изпълнявани дистанционно, когато характерът им позволява това и при осигурена необходимата координация с ОУ „Иван Вазов“.</w:t>
      </w:r>
    </w:p>
    <w:p w14:paraId="7E8F5D27" w14:textId="77777777" w:rsidR="00130C58" w:rsidRDefault="00130C58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6CF24BD" w14:textId="77777777" w:rsidR="00130C58" w:rsidRDefault="00130C58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335FCA4D" w14:textId="5CF5A531" w:rsidR="002E5707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СРОК И НАЧИН ЗА ПРЕДСТАВЯНЕ НА ОФЕРТИТЕ</w:t>
      </w:r>
    </w:p>
    <w:p w14:paraId="1A80476B" w14:textId="3C73F851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Краен срок за представяне на офертите:</w:t>
      </w:r>
      <w:r w:rsidR="00B4789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08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.09.2026 г., 16:00 часа.</w:t>
      </w:r>
    </w:p>
    <w:p w14:paraId="46408985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Офертите могат да бъдат представени:</w:t>
      </w:r>
    </w:p>
    <w:p w14:paraId="34E88F41" w14:textId="77777777" w:rsidR="00E3035C" w:rsidRPr="00E3035C" w:rsidRDefault="00E3035C" w:rsidP="00F20635">
      <w:pPr>
        <w:numPr>
          <w:ilvl w:val="0"/>
          <w:numId w:val="38"/>
        </w:numPr>
        <w:tabs>
          <w:tab w:val="clear" w:pos="720"/>
          <w:tab w:val="num" w:pos="567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място: ОУ „Иван Вазов“, гр. Кюстендил, ул. „София“ № 6;</w:t>
      </w:r>
    </w:p>
    <w:p w14:paraId="58CC8595" w14:textId="77777777" w:rsidR="00E3035C" w:rsidRPr="00E3035C" w:rsidRDefault="00E3035C" w:rsidP="00F20635">
      <w:pPr>
        <w:numPr>
          <w:ilvl w:val="0"/>
          <w:numId w:val="38"/>
        </w:numPr>
        <w:tabs>
          <w:tab w:val="clear" w:pos="720"/>
          <w:tab w:val="num" w:pos="567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електронен път: на e-mail </w:t>
      </w:r>
      <w:hyperlink r:id="rId8" w:history="1">
        <w:r w:rsidRPr="00E303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bg-BG" w:eastAsia="bg-BG"/>
          </w:rPr>
          <w:t>ouvazov_kn@abv.bg</w:t>
        </w:r>
      </w:hyperlink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392D7E38" w14:textId="77777777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подаване по електронен път офертата и приложенията към нея следва да бъдат представени във формат PDF и да са подписани от представляващия кандидата.</w:t>
      </w:r>
    </w:p>
    <w:p w14:paraId="159232B0" w14:textId="0E303A09" w:rsidR="00E3035C" w:rsidRP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полето „Относно“ на електронното съобщение следва да бъде посочено:</w:t>
      </w:r>
      <w:r w:rsidR="00D93C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„Оферта – външна експертна помощ – проект BG05SFPR001-1.010-0273“</w:t>
      </w:r>
    </w:p>
    <w:p w14:paraId="24AF546B" w14:textId="4EC23206" w:rsidR="00E3035C" w:rsidRDefault="00E3035C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Оферти, получени след изтичане на крайния срок, не се разглеждат.</w:t>
      </w:r>
    </w:p>
    <w:p w14:paraId="0B05EB25" w14:textId="77777777" w:rsidR="002E5707" w:rsidRPr="00E3035C" w:rsidRDefault="002E5707" w:rsidP="00F206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5465579" w14:textId="77777777" w:rsidR="00E3035C" w:rsidRPr="00E3035C" w:rsidRDefault="00E3035C" w:rsidP="00F20635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ДОПЪЛНИТЕЛНА ИНФОРМАЦИЯ</w:t>
      </w:r>
    </w:p>
    <w:p w14:paraId="264A0389" w14:textId="77777777" w:rsidR="00E3035C" w:rsidRPr="00E3035C" w:rsidRDefault="00E3035C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ОУ „Иван Вазов“ – гр. Кюстендил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Адрес: гр. Кюстендил, п.к. 2500, ул. „София“ № 6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Тел.: 0899 629 414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 xml:space="preserve">E-mail: </w:t>
      </w:r>
      <w:hyperlink r:id="rId9" w:history="1">
        <w:r w:rsidRPr="00E303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ouvazov_kn@abv.bg</w:t>
        </w:r>
      </w:hyperlink>
    </w:p>
    <w:p w14:paraId="041A302A" w14:textId="77777777" w:rsidR="002E5707" w:rsidRDefault="002E5707" w:rsidP="00F20635">
      <w:pPr>
        <w:spacing w:after="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00766CED" w14:textId="7D1AB18C" w:rsidR="00E3035C" w:rsidRPr="00E3035C" w:rsidRDefault="00E3035C" w:rsidP="00F20635">
      <w:pPr>
        <w:spacing w:before="100" w:beforeAutospacing="1" w:afterAutospacing="1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СИЛВИЯ СЛАВЕВА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</w:r>
      <w:r w:rsidRPr="00E3035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ДИРЕКТОР НА ОУ „ИВАН ВАЗОВ“</w:t>
      </w:r>
    </w:p>
    <w:p w14:paraId="5A3D5E84" w14:textId="2583FFA9" w:rsidR="00E3035C" w:rsidRPr="00E3035C" w:rsidRDefault="00E3035C" w:rsidP="00F20635">
      <w:pPr>
        <w:spacing w:before="100" w:beforeAutospacing="1" w:afterAutospacing="1"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 </w:t>
      </w:r>
      <w:r w:rsidR="00C11CD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01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.09.2026 г.</w:t>
      </w:r>
      <w:r w:rsidRPr="00E303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/>
        <w:t>гр. Кюстендил</w:t>
      </w:r>
    </w:p>
    <w:p w14:paraId="1FC4BCCE" w14:textId="697E8BF8" w:rsidR="0094617E" w:rsidRPr="00E3035C" w:rsidRDefault="0094617E" w:rsidP="00F2063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sectPr w:rsidR="0094617E" w:rsidRPr="00E3035C" w:rsidSect="00034616">
      <w:headerReference w:type="default" r:id="rId10"/>
      <w:footerReference w:type="default" r:id="rId11"/>
      <w:pgSz w:w="12240" w:h="15840"/>
      <w:pgMar w:top="792" w:right="1152" w:bottom="936" w:left="1152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EBE5D" w14:textId="77777777" w:rsidR="00850459" w:rsidRDefault="00850459">
      <w:pPr>
        <w:spacing w:after="0" w:line="240" w:lineRule="auto"/>
      </w:pPr>
      <w:r>
        <w:separator/>
      </w:r>
    </w:p>
  </w:endnote>
  <w:endnote w:type="continuationSeparator" w:id="0">
    <w:p w14:paraId="5D666556" w14:textId="77777777" w:rsidR="00850459" w:rsidRDefault="0085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0645" w14:textId="77777777" w:rsidR="0094617E" w:rsidRPr="000116DA" w:rsidRDefault="004A1259">
    <w:pPr>
      <w:pStyle w:val="a7"/>
      <w:pBdr>
        <w:top w:val="single" w:sz="4" w:space="2" w:color="808080"/>
      </w:pBdr>
      <w:spacing w:before="40"/>
      <w:jc w:val="center"/>
      <w:rPr>
        <w:lang w:val="bg-BG"/>
      </w:rPr>
    </w:pPr>
    <w:r w:rsidRPr="000116DA">
      <w:rPr>
        <w:rFonts w:eastAsia="Cambria"/>
        <w:sz w:val="15"/>
        <w:lang w:val="bg-BG"/>
      </w:rPr>
      <w:t>Административен договор за БФП № BG05SFPR001-1.010-0273-C01, проект BG05SFPR001-1.010-0273 „Сигурна среда за всяко дете: превенция и интервенция в ОУ „Иван Вазов““, по процедура BG05SFPR001-1.010 „Превенция и предотвратяване на тормоза и насилието и намаляване агресията в училищата“, Програма „Образование“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8EE1E" w14:textId="77777777" w:rsidR="00850459" w:rsidRDefault="00850459">
      <w:pPr>
        <w:spacing w:after="0" w:line="240" w:lineRule="auto"/>
      </w:pPr>
      <w:r>
        <w:separator/>
      </w:r>
    </w:p>
  </w:footnote>
  <w:footnote w:type="continuationSeparator" w:id="0">
    <w:p w14:paraId="39669B09" w14:textId="77777777" w:rsidR="00850459" w:rsidRDefault="00850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C7B0B" w14:textId="77777777" w:rsidR="0094617E" w:rsidRDefault="004A1259">
    <w:pPr>
      <w:pStyle w:val="a5"/>
      <w:spacing w:after="60"/>
      <w:jc w:val="center"/>
    </w:pPr>
    <w:r>
      <w:rPr>
        <w:noProof/>
      </w:rPr>
      <w:drawing>
        <wp:inline distT="0" distB="0" distL="0" distR="0" wp14:anchorId="521B07F7" wp14:editId="720D7109">
          <wp:extent cx="5166360" cy="65649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_combined_fu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66360" cy="656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394FAF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B0F80"/>
    <w:multiLevelType w:val="multilevel"/>
    <w:tmpl w:val="A36869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042BA6"/>
    <w:multiLevelType w:val="multilevel"/>
    <w:tmpl w:val="C1CE7D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CC65E3"/>
    <w:multiLevelType w:val="multilevel"/>
    <w:tmpl w:val="19E27A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F423F8"/>
    <w:multiLevelType w:val="multilevel"/>
    <w:tmpl w:val="19CE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B64F1E"/>
    <w:multiLevelType w:val="multilevel"/>
    <w:tmpl w:val="F1EA1D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5D6A94"/>
    <w:multiLevelType w:val="multilevel"/>
    <w:tmpl w:val="03727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D07F3C"/>
    <w:multiLevelType w:val="multilevel"/>
    <w:tmpl w:val="D5E0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B7DAC"/>
    <w:multiLevelType w:val="multilevel"/>
    <w:tmpl w:val="2A6C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C85907"/>
    <w:multiLevelType w:val="hybridMultilevel"/>
    <w:tmpl w:val="44B8BFD2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246DB3"/>
    <w:multiLevelType w:val="multilevel"/>
    <w:tmpl w:val="94DC45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A02426"/>
    <w:multiLevelType w:val="multilevel"/>
    <w:tmpl w:val="2076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3272EA"/>
    <w:multiLevelType w:val="multilevel"/>
    <w:tmpl w:val="B306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971F6D"/>
    <w:multiLevelType w:val="multilevel"/>
    <w:tmpl w:val="BCE05A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B4D7C"/>
    <w:multiLevelType w:val="multilevel"/>
    <w:tmpl w:val="9FCAAE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733080"/>
    <w:multiLevelType w:val="multilevel"/>
    <w:tmpl w:val="C1CE7D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4A0D8F"/>
    <w:multiLevelType w:val="multilevel"/>
    <w:tmpl w:val="D2F4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1A32AD"/>
    <w:multiLevelType w:val="multilevel"/>
    <w:tmpl w:val="BCE05A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A35D6D"/>
    <w:multiLevelType w:val="multilevel"/>
    <w:tmpl w:val="EDCC56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C47EFB"/>
    <w:multiLevelType w:val="multilevel"/>
    <w:tmpl w:val="954E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C77B8C"/>
    <w:multiLevelType w:val="multilevel"/>
    <w:tmpl w:val="F64E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F663E4"/>
    <w:multiLevelType w:val="multilevel"/>
    <w:tmpl w:val="C3D2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A7727B"/>
    <w:multiLevelType w:val="hybridMultilevel"/>
    <w:tmpl w:val="2D84961A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5D4224"/>
    <w:multiLevelType w:val="hybridMultilevel"/>
    <w:tmpl w:val="1F8A7240"/>
    <w:lvl w:ilvl="0" w:tplc="448AC3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ED6823"/>
    <w:multiLevelType w:val="multilevel"/>
    <w:tmpl w:val="A42A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C95C4E"/>
    <w:multiLevelType w:val="hybridMultilevel"/>
    <w:tmpl w:val="BF9A2CCA"/>
    <w:lvl w:ilvl="0" w:tplc="7152CD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0D6BC1"/>
    <w:multiLevelType w:val="multilevel"/>
    <w:tmpl w:val="37F059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3"/>
  </w:num>
  <w:num w:numId="11">
    <w:abstractNumId w:val="30"/>
  </w:num>
  <w:num w:numId="12">
    <w:abstractNumId w:val="31"/>
  </w:num>
  <w:num w:numId="13">
    <w:abstractNumId w:val="17"/>
  </w:num>
  <w:num w:numId="14">
    <w:abstractNumId w:val="8"/>
  </w:num>
  <w:num w:numId="15">
    <w:abstractNumId w:val="8"/>
  </w:num>
  <w:num w:numId="16">
    <w:abstractNumId w:val="27"/>
  </w:num>
  <w:num w:numId="17">
    <w:abstractNumId w:val="8"/>
  </w:num>
  <w:num w:numId="18">
    <w:abstractNumId w:val="13"/>
  </w:num>
  <w:num w:numId="19">
    <w:abstractNumId w:val="20"/>
  </w:num>
  <w:num w:numId="20">
    <w:abstractNumId w:val="25"/>
  </w:num>
  <w:num w:numId="21">
    <w:abstractNumId w:val="21"/>
  </w:num>
  <w:num w:numId="22">
    <w:abstractNumId w:val="32"/>
  </w:num>
  <w:num w:numId="23">
    <w:abstractNumId w:val="23"/>
  </w:num>
  <w:num w:numId="24">
    <w:abstractNumId w:val="10"/>
  </w:num>
  <w:num w:numId="25">
    <w:abstractNumId w:val="16"/>
  </w:num>
  <w:num w:numId="26">
    <w:abstractNumId w:val="12"/>
  </w:num>
  <w:num w:numId="27">
    <w:abstractNumId w:val="29"/>
  </w:num>
  <w:num w:numId="28">
    <w:abstractNumId w:val="15"/>
  </w:num>
  <w:num w:numId="29">
    <w:abstractNumId w:val="24"/>
  </w:num>
  <w:num w:numId="30">
    <w:abstractNumId w:val="19"/>
  </w:num>
  <w:num w:numId="31">
    <w:abstractNumId w:val="28"/>
  </w:num>
  <w:num w:numId="32">
    <w:abstractNumId w:val="9"/>
  </w:num>
  <w:num w:numId="33">
    <w:abstractNumId w:val="22"/>
  </w:num>
  <w:num w:numId="34">
    <w:abstractNumId w:val="14"/>
  </w:num>
  <w:num w:numId="35">
    <w:abstractNumId w:val="18"/>
  </w:num>
  <w:num w:numId="36">
    <w:abstractNumId w:val="11"/>
  </w:num>
  <w:num w:numId="37">
    <w:abstractNumId w:val="3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6DA"/>
    <w:rsid w:val="00015991"/>
    <w:rsid w:val="00034616"/>
    <w:rsid w:val="0006063C"/>
    <w:rsid w:val="00091EA8"/>
    <w:rsid w:val="000A6141"/>
    <w:rsid w:val="00130C58"/>
    <w:rsid w:val="0015074B"/>
    <w:rsid w:val="001D7495"/>
    <w:rsid w:val="0020467C"/>
    <w:rsid w:val="002106C8"/>
    <w:rsid w:val="002926DA"/>
    <w:rsid w:val="0029639D"/>
    <w:rsid w:val="002C48CE"/>
    <w:rsid w:val="002D7CBA"/>
    <w:rsid w:val="002E5707"/>
    <w:rsid w:val="002F4D4B"/>
    <w:rsid w:val="00326F90"/>
    <w:rsid w:val="00367BE3"/>
    <w:rsid w:val="003C5B0B"/>
    <w:rsid w:val="003C7CD1"/>
    <w:rsid w:val="004A1259"/>
    <w:rsid w:val="004B4320"/>
    <w:rsid w:val="004D5254"/>
    <w:rsid w:val="004E34C9"/>
    <w:rsid w:val="0056425D"/>
    <w:rsid w:val="005675E3"/>
    <w:rsid w:val="005868F6"/>
    <w:rsid w:val="005A5F27"/>
    <w:rsid w:val="005C3033"/>
    <w:rsid w:val="005E6934"/>
    <w:rsid w:val="0066146A"/>
    <w:rsid w:val="00667F0C"/>
    <w:rsid w:val="006B486B"/>
    <w:rsid w:val="0073031B"/>
    <w:rsid w:val="00764454"/>
    <w:rsid w:val="00764878"/>
    <w:rsid w:val="007A3884"/>
    <w:rsid w:val="00850459"/>
    <w:rsid w:val="00892A4E"/>
    <w:rsid w:val="008B79F4"/>
    <w:rsid w:val="008D2C4C"/>
    <w:rsid w:val="008E21FE"/>
    <w:rsid w:val="00913B69"/>
    <w:rsid w:val="00921850"/>
    <w:rsid w:val="0094617E"/>
    <w:rsid w:val="009A35DA"/>
    <w:rsid w:val="009B6FE3"/>
    <w:rsid w:val="009F2FB1"/>
    <w:rsid w:val="00A132E5"/>
    <w:rsid w:val="00A250A4"/>
    <w:rsid w:val="00A32FE2"/>
    <w:rsid w:val="00A73D7D"/>
    <w:rsid w:val="00A86F1D"/>
    <w:rsid w:val="00AA1D8D"/>
    <w:rsid w:val="00AA4660"/>
    <w:rsid w:val="00AB5114"/>
    <w:rsid w:val="00B156E6"/>
    <w:rsid w:val="00B43656"/>
    <w:rsid w:val="00B43824"/>
    <w:rsid w:val="00B47730"/>
    <w:rsid w:val="00B47897"/>
    <w:rsid w:val="00B537AE"/>
    <w:rsid w:val="00B852C9"/>
    <w:rsid w:val="00C11CD7"/>
    <w:rsid w:val="00C94E78"/>
    <w:rsid w:val="00CB0664"/>
    <w:rsid w:val="00D40030"/>
    <w:rsid w:val="00D642DA"/>
    <w:rsid w:val="00D93C4D"/>
    <w:rsid w:val="00D95BE1"/>
    <w:rsid w:val="00DE0D7C"/>
    <w:rsid w:val="00E01532"/>
    <w:rsid w:val="00E3035C"/>
    <w:rsid w:val="00E54B89"/>
    <w:rsid w:val="00E55862"/>
    <w:rsid w:val="00E66380"/>
    <w:rsid w:val="00E922A4"/>
    <w:rsid w:val="00F20635"/>
    <w:rsid w:val="00F415FB"/>
    <w:rsid w:val="00F51C20"/>
    <w:rsid w:val="00FC4C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22F3A"/>
  <w14:defaultImageDpi w14:val="300"/>
  <w15:docId w15:val="{5FC933D6-E6E0-4496-8E32-9786F2E7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2" w:lineRule="auto"/>
      <w:jc w:val="both"/>
    </w:pPr>
    <w:rPr>
      <w:rFonts w:ascii="Cambria" w:hAnsi="Cambri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unhideWhenUsed/>
    <w:rsid w:val="00764454"/>
    <w:pPr>
      <w:spacing w:before="100"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vazov_kn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uvazov_kn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4</Pages>
  <Words>1148</Words>
  <Characters>6550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74</cp:revision>
  <cp:lastPrinted>2026-10-05T07:58:00Z</cp:lastPrinted>
  <dcterms:created xsi:type="dcterms:W3CDTF">2026-09-28T11:15:00Z</dcterms:created>
  <dcterms:modified xsi:type="dcterms:W3CDTF">2026-10-05T10:30:00Z</dcterms:modified>
  <cp:category/>
</cp:coreProperties>
</file>